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C824D4">
        <w:rPr>
          <w:lang w:val="bg-BG"/>
        </w:rPr>
        <w:t>558</w:t>
      </w:r>
      <w:r w:rsidR="00F133D8">
        <w:rPr>
          <w:lang w:val="bg-BG"/>
        </w:rPr>
        <w:t>/</w:t>
      </w:r>
      <w:r w:rsidR="00445F65">
        <w:rPr>
          <w:lang w:val="bg-BG"/>
        </w:rPr>
        <w:t>1</w:t>
      </w:r>
      <w:r w:rsidR="00C824D4">
        <w:rPr>
          <w:lang w:val="bg-BG"/>
        </w:rPr>
        <w:t>5</w:t>
      </w:r>
      <w:r w:rsidR="005868BC" w:rsidRPr="00566BA9">
        <w:rPr>
          <w:lang w:val="bg-BG"/>
        </w:rPr>
        <w:t>.0</w:t>
      </w:r>
      <w:r w:rsidR="00C824D4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9E5FE8">
        <w:rPr>
          <w:lang w:val="bg-BG"/>
        </w:rPr>
        <w:t>10</w:t>
      </w:r>
      <w:r w:rsidR="00F133D8" w:rsidRPr="00960F9E">
        <w:rPr>
          <w:lang w:val="bg-BG"/>
        </w:rPr>
        <w:t xml:space="preserve"> от Протокол № </w:t>
      </w:r>
      <w:r w:rsidR="00C824D4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C824D4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C824D4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C824D4" w:rsidRPr="009D5E1C" w:rsidRDefault="009E5FE8" w:rsidP="00C824D4">
      <w:pPr>
        <w:ind w:firstLine="708"/>
        <w:jc w:val="both"/>
        <w:rPr>
          <w:lang w:val="bg-BG"/>
        </w:rPr>
      </w:pPr>
      <w:r w:rsidRPr="008730DC">
        <w:rPr>
          <w:b/>
          <w:lang w:val="bg-BG" w:eastAsia="bg-BG"/>
        </w:rPr>
        <w:tab/>
      </w:r>
      <w:r w:rsidR="00C824D4" w:rsidRPr="009D5E1C">
        <w:rPr>
          <w:lang w:val="bg-BG"/>
        </w:rPr>
        <w:t xml:space="preserve">Подробен устройствен план(ПУП) – План за регулация и застрояване(ПРЗ) за УПИ </w:t>
      </w:r>
      <w:r w:rsidR="00C824D4" w:rsidRPr="009D5E1C">
        <w:t>I</w:t>
      </w:r>
      <w:r w:rsidR="00C824D4" w:rsidRPr="009D5E1C">
        <w:rPr>
          <w:lang w:val="bg-BG"/>
        </w:rPr>
        <w:t xml:space="preserve"> </w:t>
      </w:r>
      <w:r w:rsidR="00C824D4" w:rsidRPr="009D5E1C">
        <w:t>-</w:t>
      </w:r>
      <w:r w:rsidR="00C824D4" w:rsidRPr="009D5E1C">
        <w:rPr>
          <w:lang w:val="bg-BG"/>
        </w:rPr>
        <w:t xml:space="preserve"> </w:t>
      </w:r>
      <w:proofErr w:type="spellStart"/>
      <w:r w:rsidR="00C824D4" w:rsidRPr="009D5E1C">
        <w:rPr>
          <w:lang w:val="bg-BG"/>
        </w:rPr>
        <w:t>млекомбинат</w:t>
      </w:r>
      <w:proofErr w:type="spellEnd"/>
      <w:r w:rsidR="00C824D4" w:rsidRPr="009D5E1C">
        <w:t xml:space="preserve">, </w:t>
      </w:r>
      <w:r w:rsidR="00C824D4" w:rsidRPr="009D5E1C">
        <w:rPr>
          <w:lang w:val="bg-BG"/>
        </w:rPr>
        <w:t>УПИ ІV- търговия и обществено обслужване и УПИ ІІІ – 4704, кв.4 по плана на гр. Севлиево, изработен на основание чл.134, ал.1, т.1 и ал.2, т.6 от ЗУТ,</w:t>
      </w:r>
      <w:r w:rsidR="00C824D4" w:rsidRPr="009D5E1C">
        <w:rPr>
          <w:rFonts w:eastAsia="Calibri"/>
          <w:lang w:val="bg-BG" w:eastAsia="bg-BG"/>
        </w:rPr>
        <w:t xml:space="preserve"> със съдържание:</w:t>
      </w:r>
    </w:p>
    <w:p w:rsidR="00C824D4" w:rsidRPr="009D5E1C" w:rsidRDefault="00C824D4" w:rsidP="00C824D4">
      <w:pPr>
        <w:ind w:firstLine="708"/>
        <w:jc w:val="both"/>
        <w:rPr>
          <w:rFonts w:eastAsia="Calibri"/>
          <w:b/>
          <w:lang w:val="bg-BG"/>
        </w:rPr>
      </w:pPr>
      <w:r w:rsidRPr="009D5E1C">
        <w:rPr>
          <w:rFonts w:eastAsia="Calibri"/>
          <w:b/>
          <w:lang w:val="bg-BG"/>
        </w:rPr>
        <w:t>ПЛАН ЗА РЕГУЛАЦИЯ (ПР):</w:t>
      </w:r>
    </w:p>
    <w:p w:rsidR="00C824D4" w:rsidRPr="009D5E1C" w:rsidRDefault="00C824D4" w:rsidP="00C824D4">
      <w:pPr>
        <w:ind w:firstLine="708"/>
        <w:jc w:val="both"/>
        <w:rPr>
          <w:lang w:val="bg-BG"/>
        </w:rPr>
      </w:pPr>
      <w:r w:rsidRPr="009D5E1C">
        <w:rPr>
          <w:rFonts w:eastAsia="Calibri"/>
          <w:lang w:val="bg-BG"/>
        </w:rPr>
        <w:t xml:space="preserve">УПИ </w:t>
      </w:r>
      <w:r w:rsidRPr="009D5E1C">
        <w:t>I</w:t>
      </w:r>
      <w:r w:rsidRPr="009D5E1C">
        <w:rPr>
          <w:lang w:val="bg-BG"/>
        </w:rPr>
        <w:t xml:space="preserve"> </w:t>
      </w:r>
      <w:r w:rsidRPr="009D5E1C">
        <w:t>-</w:t>
      </w:r>
      <w:r w:rsidRPr="009D5E1C">
        <w:rPr>
          <w:lang w:val="bg-BG"/>
        </w:rPr>
        <w:t xml:space="preserve"> </w:t>
      </w:r>
      <w:proofErr w:type="spellStart"/>
      <w:r w:rsidRPr="009D5E1C">
        <w:rPr>
          <w:lang w:val="bg-BG"/>
        </w:rPr>
        <w:t>млекомбинат</w:t>
      </w:r>
      <w:proofErr w:type="spellEnd"/>
      <w:r w:rsidRPr="009D5E1C">
        <w:t xml:space="preserve">, </w:t>
      </w:r>
      <w:r w:rsidRPr="009D5E1C">
        <w:rPr>
          <w:lang w:val="bg-BG"/>
        </w:rPr>
        <w:t xml:space="preserve">УПИ ІV- търговия и обществено обслужване и УПИ ІІІ – 4704, кв.4 по плана на гр. Севлиево се обединяват. Обособява се нов УПИ V-5367. </w:t>
      </w:r>
    </w:p>
    <w:p w:rsidR="00C824D4" w:rsidRPr="009D5E1C" w:rsidRDefault="00C824D4" w:rsidP="00C824D4">
      <w:pPr>
        <w:ind w:firstLine="708"/>
        <w:jc w:val="both"/>
        <w:rPr>
          <w:lang w:val="bg-BG"/>
        </w:rPr>
      </w:pPr>
      <w:r w:rsidRPr="009D5E1C">
        <w:rPr>
          <w:lang w:val="bg-BG"/>
        </w:rPr>
        <w:t xml:space="preserve">На основание § 8, ал.2, т.3 от ПР на ЗУТ, източната граница на новообразувания УПИ V-5367 минава по имотната граница на ПИ 65927.501.5367. </w:t>
      </w:r>
    </w:p>
    <w:p w:rsidR="00C824D4" w:rsidRPr="009D5E1C" w:rsidRDefault="00C824D4" w:rsidP="00C824D4">
      <w:pPr>
        <w:ind w:firstLine="708"/>
        <w:jc w:val="both"/>
        <w:rPr>
          <w:rFonts w:eastAsia="Calibri"/>
          <w:lang w:val="bg-BG"/>
        </w:rPr>
      </w:pPr>
      <w:r w:rsidRPr="009D5E1C">
        <w:rPr>
          <w:lang w:val="bg-BG"/>
        </w:rPr>
        <w:t xml:space="preserve">Новообразувания УПИ V-5367, кв.4 по плана на </w:t>
      </w:r>
      <w:proofErr w:type="spellStart"/>
      <w:r w:rsidRPr="009D5E1C">
        <w:rPr>
          <w:lang w:val="bg-BG"/>
        </w:rPr>
        <w:t>гр.Севлиево</w:t>
      </w:r>
      <w:proofErr w:type="spellEnd"/>
      <w:r w:rsidRPr="009D5E1C">
        <w:rPr>
          <w:lang w:val="bg-BG"/>
        </w:rPr>
        <w:t xml:space="preserve"> е с площ 22958 </w:t>
      </w:r>
      <w:proofErr w:type="spellStart"/>
      <w:r w:rsidRPr="009D5E1C">
        <w:rPr>
          <w:lang w:val="bg-BG"/>
        </w:rPr>
        <w:t>кв.м</w:t>
      </w:r>
      <w:proofErr w:type="spellEnd"/>
      <w:r w:rsidRPr="009D5E1C">
        <w:rPr>
          <w:lang w:val="bg-BG"/>
        </w:rPr>
        <w:t>, и с отреждане „за млекопреработвателно предприятие“.</w:t>
      </w:r>
    </w:p>
    <w:p w:rsidR="00C824D4" w:rsidRPr="009D5E1C" w:rsidRDefault="00C824D4" w:rsidP="00C824D4">
      <w:pPr>
        <w:ind w:firstLine="708"/>
        <w:jc w:val="both"/>
        <w:rPr>
          <w:rFonts w:eastAsia="Calibri"/>
          <w:lang w:val="bg-BG"/>
        </w:rPr>
      </w:pPr>
      <w:r w:rsidRPr="009D5E1C">
        <w:rPr>
          <w:rFonts w:eastAsia="Calibri"/>
          <w:lang w:val="bg-BG"/>
        </w:rPr>
        <w:t>Неразделна част от ПР са 4бр. чертежи и обяснителна записка 2 листа, съставляващи графичната част.</w:t>
      </w:r>
    </w:p>
    <w:p w:rsidR="00C824D4" w:rsidRPr="009D5E1C" w:rsidRDefault="00C824D4" w:rsidP="00C824D4">
      <w:pPr>
        <w:ind w:firstLine="708"/>
        <w:jc w:val="both"/>
        <w:rPr>
          <w:b/>
          <w:lang w:val="bg-BG" w:eastAsia="bg-BG"/>
        </w:rPr>
      </w:pPr>
      <w:r w:rsidRPr="009D5E1C">
        <w:rPr>
          <w:b/>
          <w:lang w:val="bg-BG" w:eastAsia="bg-BG"/>
        </w:rPr>
        <w:t>ПЛАН ЗА ЗАСТРОЯВАНЕ(ПЗ):</w:t>
      </w:r>
    </w:p>
    <w:p w:rsidR="00C824D4" w:rsidRPr="009D5E1C" w:rsidRDefault="00C824D4" w:rsidP="00C824D4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>За УПИ V-5367 – за млекопреработвателно предприятие,</w:t>
      </w:r>
      <w:r w:rsidRPr="009D5E1C">
        <w:rPr>
          <w:lang w:val="bg-BG"/>
        </w:rPr>
        <w:t xml:space="preserve"> кв.4 по плана на гр. Севлиево</w:t>
      </w:r>
      <w:r w:rsidRPr="009D5E1C">
        <w:rPr>
          <w:lang w:val="bg-BG" w:eastAsia="bg-BG"/>
        </w:rPr>
        <w:t xml:space="preserve"> се обособява устройствена зона </w:t>
      </w:r>
      <w:proofErr w:type="spellStart"/>
      <w:r w:rsidRPr="009D5E1C">
        <w:rPr>
          <w:lang w:val="bg-BG" w:eastAsia="bg-BG"/>
        </w:rPr>
        <w:t>Пп</w:t>
      </w:r>
      <w:proofErr w:type="spellEnd"/>
      <w:r w:rsidRPr="009D5E1C">
        <w:rPr>
          <w:lang w:val="bg-BG" w:eastAsia="bg-BG"/>
        </w:rPr>
        <w:t xml:space="preserve"> (предимно производствена)</w:t>
      </w:r>
      <w:r w:rsidRPr="009D5E1C">
        <w:t xml:space="preserve">, </w:t>
      </w:r>
      <w:r w:rsidRPr="009D5E1C">
        <w:rPr>
          <w:lang w:val="bg-BG" w:eastAsia="bg-BG"/>
        </w:rPr>
        <w:t>със следните устройствени показатели.</w:t>
      </w:r>
    </w:p>
    <w:p w:rsidR="00C824D4" w:rsidRPr="009D5E1C" w:rsidRDefault="00C824D4" w:rsidP="00C824D4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>- начин на застрояване – свободно;</w:t>
      </w:r>
    </w:p>
    <w:p w:rsidR="00C824D4" w:rsidRPr="009D5E1C" w:rsidRDefault="00C824D4" w:rsidP="00C824D4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>- характер на застрояване – средно, с височина до 15м;</w:t>
      </w:r>
    </w:p>
    <w:p w:rsidR="00C824D4" w:rsidRPr="009D5E1C" w:rsidRDefault="00C824D4" w:rsidP="00C824D4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>- максимална плътност на застрояване – 80%;</w:t>
      </w:r>
    </w:p>
    <w:p w:rsidR="00C824D4" w:rsidRPr="009D5E1C" w:rsidRDefault="00C824D4" w:rsidP="00C824D4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>- максимална интензивност на застрояване – 2,5;</w:t>
      </w:r>
    </w:p>
    <w:p w:rsidR="00C824D4" w:rsidRPr="009D5E1C" w:rsidRDefault="00C824D4" w:rsidP="00C824D4">
      <w:pPr>
        <w:ind w:firstLine="708"/>
        <w:jc w:val="both"/>
        <w:rPr>
          <w:lang w:val="bg-BG" w:eastAsia="bg-BG"/>
        </w:rPr>
      </w:pPr>
      <w:r w:rsidRPr="009D5E1C">
        <w:rPr>
          <w:lang w:val="bg-BG" w:eastAsia="bg-BG"/>
        </w:rPr>
        <w:t>- минимална озеленена площ – 20%;</w:t>
      </w:r>
    </w:p>
    <w:p w:rsidR="00C824D4" w:rsidRPr="009D5E1C" w:rsidRDefault="00C824D4" w:rsidP="00C824D4">
      <w:pPr>
        <w:ind w:firstLine="708"/>
        <w:jc w:val="both"/>
        <w:rPr>
          <w:rFonts w:eastAsia="Calibri"/>
          <w:lang w:val="bg-BG"/>
        </w:rPr>
      </w:pPr>
      <w:r w:rsidRPr="009D5E1C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C824D4" w:rsidRPr="009D5E1C" w:rsidRDefault="00C824D4" w:rsidP="00C824D4">
      <w:pPr>
        <w:ind w:firstLine="708"/>
        <w:jc w:val="both"/>
        <w:rPr>
          <w:rFonts w:eastAsia="Calibri"/>
          <w:lang w:val="bg-BG"/>
        </w:rPr>
      </w:pPr>
      <w:r w:rsidRPr="009D5E1C">
        <w:rPr>
          <w:rFonts w:eastAsia="Calibri"/>
          <w:lang w:val="bg-BG"/>
        </w:rPr>
        <w:t>Неразделна част от ПЗ са 1бр. чертеж и обяснителна записка 2 листа за ПЗ, съставляващи графичната част.</w:t>
      </w:r>
    </w:p>
    <w:p w:rsidR="003735AC" w:rsidRDefault="003735AC" w:rsidP="00C824D4">
      <w:pPr>
        <w:ind w:firstLine="708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45F65">
        <w:rPr>
          <w:lang w:val="bg-BG"/>
        </w:rPr>
        <w:t>1</w:t>
      </w:r>
      <w:r w:rsidR="00C824D4">
        <w:rPr>
          <w:lang w:val="bg-BG"/>
        </w:rPr>
        <w:t>6</w:t>
      </w:r>
      <w:r w:rsidR="00FD12FF">
        <w:rPr>
          <w:lang w:val="bg-BG"/>
        </w:rPr>
        <w:t>.0</w:t>
      </w:r>
      <w:r w:rsidR="00C824D4">
        <w:rPr>
          <w:lang w:val="bg-BG"/>
        </w:rPr>
        <w:t>6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19" w:rsidRDefault="00BD1519">
      <w:r>
        <w:separator/>
      </w:r>
    </w:p>
  </w:endnote>
  <w:endnote w:type="continuationSeparator" w:id="0">
    <w:p w:rsidR="00BD1519" w:rsidRDefault="00B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19" w:rsidRDefault="00BD1519">
      <w:r>
        <w:separator/>
      </w:r>
    </w:p>
  </w:footnote>
  <w:footnote w:type="continuationSeparator" w:id="0">
    <w:p w:rsidR="00BD1519" w:rsidRDefault="00BD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2060FB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6C69-D8F2-48AD-A4D8-D7E59023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2744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2021-06-15T13:10:00Z</dcterms:created>
  <dcterms:modified xsi:type="dcterms:W3CDTF">2021-06-15T13:10:00Z</dcterms:modified>
</cp:coreProperties>
</file>